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12" w:lineRule="auto"/>
        <w:jc w:val="right"/>
        <w:rPr>
          <w:rFonts w:ascii="Calibri" w:cs="Calibri" w:eastAsia="Calibri" w:hAnsi="Calibri"/>
          <w:b w:val="1"/>
          <w:b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0"/>
          <w:szCs w:val="20"/>
          <w:rtl w:val="0"/>
        </w:rPr>
        <w:t xml:space="preserve">Załącznik nr 3 do zapytania ofertowego nr 5</w:t>
      </w:r>
    </w:p>
    <w:p w:rsidR="00000000" w:rsidDel="00000000" w:rsidP="00000000" w:rsidRDefault="00000000" w:rsidRPr="00000000" w14:paraId="00000002">
      <w:pPr>
        <w:spacing w:after="0" w:line="312" w:lineRule="auto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12" w:lineRule="auto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12" w:lineRule="auto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OŚWIADCZENIE</w:t>
      </w:r>
    </w:p>
    <w:p w:rsidR="00000000" w:rsidDel="00000000" w:rsidP="00000000" w:rsidRDefault="00000000" w:rsidRPr="00000000" w14:paraId="00000005">
      <w:pPr>
        <w:spacing w:after="0" w:line="312" w:lineRule="auto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o spełnianiu warunków udziału w postępowaniu </w:t>
      </w:r>
    </w:p>
    <w:p w:rsidR="00000000" w:rsidDel="00000000" w:rsidP="00000000" w:rsidRDefault="00000000" w:rsidRPr="00000000" w14:paraId="00000006">
      <w:pPr>
        <w:spacing w:after="0" w:line="312" w:lineRule="auto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567"/>
        </w:tabs>
        <w:spacing w:after="0" w:line="276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ab/>
        <w:tab/>
        <w:t xml:space="preserve">Działając w imieniu Wykonawcy .....................................................................................</w:t>
      </w:r>
    </w:p>
    <w:p w:rsidR="00000000" w:rsidDel="00000000" w:rsidP="00000000" w:rsidRDefault="00000000" w:rsidRPr="00000000" w14:paraId="00000008">
      <w:pPr>
        <w:tabs>
          <w:tab w:val="left" w:leader="none" w:pos="567"/>
        </w:tabs>
        <w:spacing w:after="0" w:line="276" w:lineRule="auto"/>
        <w:rPr>
          <w:rFonts w:ascii="Calibri" w:cs="Calibri" w:eastAsia="Calibri" w:hAnsi="Calibri"/>
          <w:color w:val="000000"/>
          <w:sz w:val="24"/>
          <w:szCs w:val="24"/>
        </w:rPr>
      </w:pPr>
      <w:bookmarkStart w:colFirst="0" w:colLast="0" w:name="_heading=h.vfd1qgvzv1ou" w:id="0"/>
      <w:bookmarkEnd w:id="0"/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………………………………………………………………………………………………….., w odpowiedzi na zapytanie ofertowe nr 5 na świadczenie usług </w:t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Quest / Narrative Designera / Projektanta warstwy narracyjnej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, obejmujących projektowanie, opracowywanie i implementację warstwy narracyjnej gry komputerowej, stanowiącej środowisko implementacji systemu InteGra, realizowanego w projekcie:</w:t>
      </w:r>
      <w:r w:rsidDel="00000000" w:rsidR="00000000" w:rsidRPr="00000000">
        <w:rPr>
          <w:rFonts w:ascii="Calibri" w:cs="Calibri" w:eastAsia="Calibri" w:hAnsi="Calibri"/>
          <w:i w:val="1"/>
          <w:iCs w:val="1"/>
          <w:color w:val="000000"/>
          <w:sz w:val="24"/>
          <w:szCs w:val="24"/>
          <w:rtl w:val="0"/>
        </w:rPr>
        <w:t xml:space="preserve"> „Opracowanie systemu do tworzenia nieliniowych gier RPG w silniku Unreal Engine 5, umożliwiających tworzenie spójnych psychologicznie postaci, których decyzje będą odzwierciedlały ich implikowaną psychikę, w oparciu o badania z zakresu groznawstwa, psychologii oraz technologii AI (LLM)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”, współfinansowanego w ramach umowy o dofinansowanie nr FENG.01.01-IP.02-2061/23, oświadczam, że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rtl w:val="0"/>
        </w:rPr>
        <w:t xml:space="preserve">Wykonawca spełnia warunki udziału w przedmiotowym postępowaniu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tj.: dysponuje osobami niezbędnymi do realizacji zamówienia, tj. co najmniej jedną osobą spełniającą łącznie poniższe wymagania: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posiadającą minimum 3 lata doświadczenia w pracy z silnikiem Unreal Engine, w szczególności w zakresie tworzenia i implementacji narracji interaktywnej,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posiadającą udokumentowaną umiejętność opracowywania zadań (questów) od etapu propozycji (pitcha) po ich wdrożenie w silniku Unreal Engine,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posiadającą biegłą znajomość systemów Blueprint, Data Table </w:t>
      </w:r>
      <w:r w:rsidDel="00000000" w:rsidR="00000000" w:rsidRPr="00000000">
        <w:rPr>
          <w:sz w:val="24"/>
          <w:szCs w:val="24"/>
          <w:rtl w:val="0"/>
        </w:rPr>
        <w:t xml:space="preserve">(tabele danych)</w:t>
      </w:r>
      <w:r w:rsidDel="00000000" w:rsidR="00000000" w:rsidRPr="00000000">
        <w:rPr>
          <w:color w:val="274e13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oraz narzędzi wspierających proces narracyjny,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posiadającą umiejętność tworzenia angażujących scenariuszy, dialogów i struktur fabularnych,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posiadającą dobrą znajomość zasad projektowania gier, opowiadania historii w formie interaktywnej oraz narracji nieliniowej,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posiadającą znajomość narzędzi do dokumentacji projektowej (np. Confluence, Jira),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6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posiadającą umiejętność pracy w interdyscyplinarnym zespole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ind w:left="-426" w:firstLine="708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……………………..……….…</w:t>
        <w:tab/>
        <w:tab/>
        <w:tab/>
        <w:t xml:space="preserve">           …………………………………………….</w:t>
      </w:r>
    </w:p>
    <w:p w:rsidR="00000000" w:rsidDel="00000000" w:rsidP="00000000" w:rsidRDefault="00000000" w:rsidRPr="00000000" w14:paraId="00000013">
      <w:pPr>
        <w:spacing w:after="0" w:line="276" w:lineRule="auto"/>
        <w:ind w:left="-426" w:firstLine="708"/>
        <w:jc w:val="both"/>
        <w:rPr>
          <w:rFonts w:ascii="Calibri" w:cs="Calibri" w:eastAsia="Calibri" w:hAnsi="Calibri"/>
          <w:i w:val="1"/>
          <w:i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4"/>
          <w:szCs w:val="24"/>
          <w:rtl w:val="0"/>
        </w:rPr>
        <w:t xml:space="preserve">  (miejscowość, data)                                                     (podpis Wykonawcy)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774700"/>
          <wp:effectExtent b="0" l="0" r="0" t="0"/>
          <wp:docPr descr="Obraz zawierający tekst, zrzut ekranu, Czcionka" id="801830982" name="image1.jpg"/>
          <a:graphic>
            <a:graphicData uri="http://schemas.openxmlformats.org/drawingml/2006/picture">
              <pic:pic>
                <pic:nvPicPr>
                  <pic:cNvPr descr="Obraz zawierający tekst, zrzut ekranu, Czcionk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3459C0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3459C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459C0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 w:val="1"/>
    <w:rsid w:val="003459C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459C0"/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3459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3459C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459C0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3459C0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3459C0"/>
    <w:rPr>
      <w:rFonts w:ascii="Calibri" w:eastAsia="Calibri" w:hAnsi="Calibri"/>
      <w:b w:val="1"/>
      <w:bCs w:val="1"/>
      <w:sz w:val="20"/>
      <w:szCs w:val="20"/>
    </w:rPr>
  </w:style>
  <w:style w:type="paragraph" w:styleId="Poprawka">
    <w:name w:val="Revision"/>
    <w:hidden w:val="1"/>
    <w:uiPriority w:val="99"/>
    <w:semiHidden w:val="1"/>
    <w:rsid w:val="00EA0A88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LpQ9g4+AZqOFasjfwzP8BknOwQ==">CgMxLjAyDmgudmZkMXFndnp2MW91OAByITFVUUVGMVBGbTdxekg2UTJKdWt5VkRRREdqQXRUY0R0aQ==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2025-09-30T12:51:00Z</dcterms:created>
</cp:coreProperties>
</file>